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80C" w:rsidRPr="0012580C" w:rsidRDefault="0012580C" w:rsidP="0012580C">
      <w:pPr>
        <w:spacing w:after="0" w:line="240" w:lineRule="auto"/>
        <w:jc w:val="center"/>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t>РОССИЙСКАЯ ФЕДЕРАЦИЯ</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t> </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t>ФЕДЕРАЛЬНЫЙ ЗАКОН</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t> </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t>О ЗАЩИТЕ ДЕТЕЙ ОТ ИНФОРМАЦИИ,</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t>ПРИЧИНЯЮЩЕЙ ВРЕД ИХ ЗДОРОВЬЮ И РАЗВИТИЮ</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jc w:val="right"/>
        <w:rPr>
          <w:rFonts w:ascii="Verdana" w:eastAsia="Times New Roman" w:hAnsi="Verdana" w:cs="Times New Roman"/>
          <w:sz w:val="21"/>
          <w:szCs w:val="21"/>
        </w:rPr>
      </w:pPr>
      <w:r w:rsidRPr="0012580C">
        <w:rPr>
          <w:rFonts w:ascii="Times New Roman" w:eastAsia="Times New Roman" w:hAnsi="Times New Roman" w:cs="Times New Roman"/>
          <w:sz w:val="24"/>
          <w:szCs w:val="24"/>
        </w:rPr>
        <w:t>Принят</w:t>
      </w:r>
    </w:p>
    <w:p w:rsidR="0012580C" w:rsidRPr="0012580C" w:rsidRDefault="0012580C" w:rsidP="0012580C">
      <w:pPr>
        <w:spacing w:after="0" w:line="240" w:lineRule="auto"/>
        <w:jc w:val="right"/>
        <w:rPr>
          <w:rFonts w:ascii="Verdana" w:eastAsia="Times New Roman" w:hAnsi="Verdana" w:cs="Times New Roman"/>
          <w:sz w:val="21"/>
          <w:szCs w:val="21"/>
        </w:rPr>
      </w:pPr>
      <w:r w:rsidRPr="0012580C">
        <w:rPr>
          <w:rFonts w:ascii="Times New Roman" w:eastAsia="Times New Roman" w:hAnsi="Times New Roman" w:cs="Times New Roman"/>
          <w:sz w:val="24"/>
          <w:szCs w:val="24"/>
        </w:rPr>
        <w:t>Государственной Думой</w:t>
      </w:r>
    </w:p>
    <w:p w:rsidR="0012580C" w:rsidRPr="0012580C" w:rsidRDefault="0012580C" w:rsidP="0012580C">
      <w:pPr>
        <w:spacing w:after="0" w:line="240" w:lineRule="auto"/>
        <w:jc w:val="right"/>
        <w:rPr>
          <w:rFonts w:ascii="Verdana" w:eastAsia="Times New Roman" w:hAnsi="Verdana" w:cs="Times New Roman"/>
          <w:sz w:val="21"/>
          <w:szCs w:val="21"/>
        </w:rPr>
      </w:pPr>
      <w:r w:rsidRPr="0012580C">
        <w:rPr>
          <w:rFonts w:ascii="Times New Roman" w:eastAsia="Times New Roman" w:hAnsi="Times New Roman" w:cs="Times New Roman"/>
          <w:sz w:val="24"/>
          <w:szCs w:val="24"/>
        </w:rPr>
        <w:t>21 декабря 2010 года</w:t>
      </w:r>
    </w:p>
    <w:p w:rsidR="0012580C" w:rsidRPr="0012580C" w:rsidRDefault="0012580C" w:rsidP="0012580C">
      <w:pPr>
        <w:spacing w:after="0" w:line="240" w:lineRule="auto"/>
        <w:jc w:val="right"/>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jc w:val="right"/>
        <w:rPr>
          <w:rFonts w:ascii="Verdana" w:eastAsia="Times New Roman" w:hAnsi="Verdana" w:cs="Times New Roman"/>
          <w:sz w:val="21"/>
          <w:szCs w:val="21"/>
        </w:rPr>
      </w:pPr>
      <w:r w:rsidRPr="0012580C">
        <w:rPr>
          <w:rFonts w:ascii="Times New Roman" w:eastAsia="Times New Roman" w:hAnsi="Times New Roman" w:cs="Times New Roman"/>
          <w:sz w:val="24"/>
          <w:szCs w:val="24"/>
        </w:rPr>
        <w:t>Одобрен</w:t>
      </w:r>
    </w:p>
    <w:p w:rsidR="0012580C" w:rsidRPr="0012580C" w:rsidRDefault="0012580C" w:rsidP="0012580C">
      <w:pPr>
        <w:spacing w:after="0" w:line="240" w:lineRule="auto"/>
        <w:jc w:val="right"/>
        <w:rPr>
          <w:rFonts w:ascii="Verdana" w:eastAsia="Times New Roman" w:hAnsi="Verdana" w:cs="Times New Roman"/>
          <w:sz w:val="21"/>
          <w:szCs w:val="21"/>
        </w:rPr>
      </w:pPr>
      <w:r w:rsidRPr="0012580C">
        <w:rPr>
          <w:rFonts w:ascii="Times New Roman" w:eastAsia="Times New Roman" w:hAnsi="Times New Roman" w:cs="Times New Roman"/>
          <w:sz w:val="24"/>
          <w:szCs w:val="24"/>
        </w:rPr>
        <w:t>Советом Федерации</w:t>
      </w:r>
    </w:p>
    <w:p w:rsidR="0012580C" w:rsidRPr="0012580C" w:rsidRDefault="0012580C" w:rsidP="0012580C">
      <w:pPr>
        <w:spacing w:after="0" w:line="240" w:lineRule="auto"/>
        <w:jc w:val="right"/>
        <w:rPr>
          <w:rFonts w:ascii="Verdana" w:eastAsia="Times New Roman" w:hAnsi="Verdana" w:cs="Times New Roman"/>
          <w:sz w:val="21"/>
          <w:szCs w:val="21"/>
        </w:rPr>
      </w:pPr>
      <w:r w:rsidRPr="0012580C">
        <w:rPr>
          <w:rFonts w:ascii="Times New Roman" w:eastAsia="Times New Roman" w:hAnsi="Times New Roman" w:cs="Times New Roman"/>
          <w:sz w:val="24"/>
          <w:szCs w:val="24"/>
        </w:rPr>
        <w:t>24 декабря 2010 года</w:t>
      </w:r>
    </w:p>
    <w:tbl>
      <w:tblPr>
        <w:tblW w:w="5000" w:type="pct"/>
        <w:jc w:val="center"/>
        <w:tblCellSpacing w:w="15" w:type="dxa"/>
        <w:tblCellMar>
          <w:top w:w="15" w:type="dxa"/>
          <w:left w:w="15" w:type="dxa"/>
          <w:bottom w:w="15" w:type="dxa"/>
          <w:right w:w="15" w:type="dxa"/>
        </w:tblCellMar>
        <w:tblLook w:val="04A0"/>
      </w:tblPr>
      <w:tblGrid>
        <w:gridCol w:w="9445"/>
      </w:tblGrid>
      <w:tr w:rsidR="0012580C" w:rsidRPr="0012580C" w:rsidTr="0012580C">
        <w:trPr>
          <w:tblCellSpacing w:w="15" w:type="dxa"/>
          <w:jc w:val="center"/>
        </w:trPr>
        <w:tc>
          <w:tcPr>
            <w:tcW w:w="0" w:type="auto"/>
            <w:vAlign w:val="center"/>
            <w:hideMark/>
          </w:tcPr>
          <w:p w:rsidR="0012580C" w:rsidRPr="0012580C" w:rsidRDefault="0012580C" w:rsidP="0012580C">
            <w:pPr>
              <w:spacing w:after="0" w:line="240" w:lineRule="auto"/>
              <w:jc w:val="center"/>
              <w:rPr>
                <w:rFonts w:ascii="Verdana" w:eastAsia="Times New Roman" w:hAnsi="Verdana" w:cs="Times New Roman"/>
                <w:sz w:val="21"/>
                <w:szCs w:val="21"/>
              </w:rPr>
            </w:pPr>
            <w:r w:rsidRPr="0012580C">
              <w:rPr>
                <w:rFonts w:ascii="Times New Roman" w:eastAsia="Times New Roman" w:hAnsi="Times New Roman" w:cs="Times New Roman"/>
                <w:sz w:val="24"/>
                <w:szCs w:val="24"/>
              </w:rPr>
              <w:t>Список изменяющих документов</w:t>
            </w:r>
          </w:p>
        </w:tc>
      </w:tr>
    </w:tbl>
    <w:p w:rsidR="0012580C" w:rsidRPr="0012580C" w:rsidRDefault="0012580C" w:rsidP="0012580C">
      <w:pPr>
        <w:spacing w:after="0" w:line="240" w:lineRule="auto"/>
        <w:jc w:val="center"/>
        <w:rPr>
          <w:rFonts w:ascii="Verdana" w:eastAsia="Times New Roman" w:hAnsi="Verdana" w:cs="Times New Roman"/>
          <w:color w:val="392C69"/>
          <w:sz w:val="21"/>
          <w:szCs w:val="21"/>
        </w:rPr>
      </w:pPr>
      <w:r w:rsidRPr="0012580C">
        <w:rPr>
          <w:rFonts w:ascii="Times New Roman" w:eastAsia="Times New Roman" w:hAnsi="Times New Roman" w:cs="Times New Roman"/>
          <w:color w:val="392C69"/>
          <w:sz w:val="24"/>
          <w:szCs w:val="24"/>
        </w:rPr>
        <w:t>(в ред. Федеральных законов от 28.07.2012 N 139-ФЗ,</w:t>
      </w:r>
    </w:p>
    <w:p w:rsidR="0012580C" w:rsidRPr="0012580C" w:rsidRDefault="0012580C" w:rsidP="0012580C">
      <w:pPr>
        <w:spacing w:after="0" w:line="240" w:lineRule="auto"/>
        <w:jc w:val="center"/>
        <w:rPr>
          <w:rFonts w:ascii="Verdana" w:eastAsia="Times New Roman" w:hAnsi="Verdana" w:cs="Times New Roman"/>
          <w:color w:val="392C69"/>
          <w:sz w:val="21"/>
          <w:szCs w:val="21"/>
        </w:rPr>
      </w:pPr>
      <w:r w:rsidRPr="0012580C">
        <w:rPr>
          <w:rFonts w:ascii="Times New Roman" w:eastAsia="Times New Roman" w:hAnsi="Times New Roman" w:cs="Times New Roman"/>
          <w:color w:val="392C69"/>
          <w:sz w:val="24"/>
          <w:szCs w:val="24"/>
        </w:rPr>
        <w:t>от 05.04.2013 N 50-ФЗ, от 29.06.2013 N 135-ФЗ,</w:t>
      </w:r>
    </w:p>
    <w:p w:rsidR="0012580C" w:rsidRPr="0012580C" w:rsidRDefault="0012580C" w:rsidP="0012580C">
      <w:pPr>
        <w:spacing w:after="0" w:line="240" w:lineRule="auto"/>
        <w:jc w:val="center"/>
        <w:rPr>
          <w:rFonts w:ascii="Verdana" w:eastAsia="Times New Roman" w:hAnsi="Verdana" w:cs="Times New Roman"/>
          <w:color w:val="392C69"/>
          <w:sz w:val="21"/>
          <w:szCs w:val="21"/>
        </w:rPr>
      </w:pPr>
      <w:r w:rsidRPr="0012580C">
        <w:rPr>
          <w:rFonts w:ascii="Times New Roman" w:eastAsia="Times New Roman" w:hAnsi="Times New Roman" w:cs="Times New Roman"/>
          <w:color w:val="392C69"/>
          <w:sz w:val="24"/>
          <w:szCs w:val="24"/>
        </w:rPr>
        <w:t>от 02.07.2013 N 185-ФЗ, от 14.10.2014 N 307-ФЗ,</w:t>
      </w:r>
    </w:p>
    <w:p w:rsidR="0012580C" w:rsidRPr="0012580C" w:rsidRDefault="0012580C" w:rsidP="0012580C">
      <w:pPr>
        <w:spacing w:after="192" w:line="240" w:lineRule="auto"/>
        <w:jc w:val="center"/>
        <w:rPr>
          <w:rFonts w:ascii="Verdana" w:eastAsia="Times New Roman" w:hAnsi="Verdana" w:cs="Times New Roman"/>
          <w:color w:val="392C69"/>
          <w:sz w:val="21"/>
          <w:szCs w:val="21"/>
        </w:rPr>
      </w:pPr>
      <w:r w:rsidRPr="0012580C">
        <w:rPr>
          <w:rFonts w:ascii="Times New Roman" w:eastAsia="Times New Roman" w:hAnsi="Times New Roman" w:cs="Times New Roman"/>
          <w:color w:val="392C69"/>
          <w:sz w:val="24"/>
          <w:szCs w:val="24"/>
        </w:rPr>
        <w:t>от 29.06.2015 N 179-ФЗ, от 01.05.2017 N 87-ФЗ, от 29.07.2018 N 242-ФЗ)</w:t>
      </w:r>
    </w:p>
    <w:p w:rsidR="0012580C" w:rsidRPr="0012580C" w:rsidRDefault="0012580C" w:rsidP="0012580C">
      <w:pPr>
        <w:spacing w:after="0" w:line="240" w:lineRule="auto"/>
        <w:jc w:val="center"/>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t>Глава 1. ОБЩИЕ ПОЛОЖЕНИЯ</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1. Сфера действия настоящего Федерального закона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Настоящий Федеральный закон не распространяется на отношения в сфере:</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оборота информационной продукции, содержащей научную, научно-техническую, статистическую информацию;</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оборота информационной продукции, имеющей значительную историческую, художественную или иную культурную ценность для общества;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4) рекламы.</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2. Основные понятия, используемые в настоящем Федеральном законе</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В настоящем Федеральном законе используются следующие основные понятия:</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доступ детей к информации - возможность получения и использования детьми свободно распространяемой информации;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w:t>
      </w:r>
      <w:r w:rsidRPr="0012580C">
        <w:rPr>
          <w:rFonts w:ascii="Times New Roman" w:eastAsia="Times New Roman" w:hAnsi="Times New Roman" w:cs="Times New Roman"/>
          <w:sz w:val="24"/>
          <w:szCs w:val="24"/>
        </w:rPr>
        <w:lastRenderedPageBreak/>
        <w:t>театрально-зрелищных, культурно-просветительных и зрелищно-развлекательных мероприятий;</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(в ред. Федерального закона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(в ред. Федерального закона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lastRenderedPageBreak/>
        <w:t>Статья 3. Законодательство Российской Федерации о защите детей от информации, причиняющей вред их здоровью и (или) развитию</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установление порядка проведения экспертизы информационной продукции, предусмотренной настоящим Федеральным законом;</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(в ред. Федеральных законов от 28.07.2012 N 139-ФЗ, от 14.10.2014 N 307-ФЗ)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5. Виды информации, причиняющей вред здоровью и (или) развитию детей</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К информации, причиняющей вред здоровью и (или) развитию детей, относится:</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информация, предусмотренная частью 2 настоящей статьи и запрещенная для распространения среди детей;</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К информации, запрещенной для распространения среди детей, относится информация:</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(в ред. Федерального закона от 29.06.2015 N 179-ФЗ)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lastRenderedPageBreak/>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(в ред. Федерального закона от 29.06.2013 N 135-ФЗ)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5) оправдывающая противоправное поведение;</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6) содержащая нецензурную брань;</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7) содержащая информацию порнографического характера;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(п. 8 введен Федеральным законом от 05.04.2013 N 50-ФЗ)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К информации, распространение которой среди детей определенных возрастных категорий ограничено, относится информация:</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представляемая в виде изображения или описания половых отношений между мужчиной и женщиной;</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4) содержащая бранные слова и выражения, не относящиеся к нецензурной брани.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t>Глава 2. КЛАССИФИКАЦИЯ ИНФОРМАЦИОННОЙ ПРОДУКЦИИ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6. Осуществление классификации информационной продукции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(в ред. Федерального закона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При проведении исследований в целях классификации информационной продукции оценке подлежат:</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ее тематика, жанр, содержание и художественное оформление;</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особенности восприятия содержащейся в ней информации детьми определенной возрастной категории;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вероятность причинения содержащейся в ней информацией вреда здоровью и (или) развитию детей.</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(в ред. Федерального закона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информационная продукция для детей, не достигших возраста шести лет;</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информационная продукция для детей, достигших возраста шести лет;</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информационная продукция для детей, достигших возраста двенадцати лет;</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lastRenderedPageBreak/>
        <w:t>4) информационная продукция для детей, достигших возраста шестнадцати лет;</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(часть 4 в ред. Федерального закона от 02.07.2013 N 185-ФЗ)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(в ред. Федерального закона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(в ред. Федерального закона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7. Информационная продукция для детей, не достигших возраста шести лет</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8. Информационная продукция для детей, достигших возраста шести лет</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9. Информационная продукция для детей, достигших возраста двенадцати лет</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lastRenderedPageBreak/>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(в ред. Федерального закона от 29.06.2015 N 179-ФЗ)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10. Информационная продукция для детей, достигших возраста шестнадцати лет</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4) отдельные бранные слова и (или) выражения, не относящиеся к нецензурной брани;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lastRenderedPageBreak/>
        <w:t>Глава 3. ТРЕБОВАНИЯ К ОБОРОТУ ИНФОРМАЦИОННОЙ ПРОДУКЦИИ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11. Общие требования к обороту информационной продукции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(в ред. Федерального закона от 02.07.2013 N 185-ФЗ)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телепрограмм, телепередач, транслируемых в эфире без предварительной записи;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информационной продукции, распространяемой посредством радиовещания;</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4) информационной продукции, демонстрируемой посредством зрелищных мероприятий;</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(п. 6 введен Федеральным законом от 28.07.2012 N 139-ФЗ; в ред. Федерального закона от 01.05.2017 N 87-ФЗ)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(п. 7 введен Федеральным законом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lastRenderedPageBreak/>
        <w:t>8. В прокатном удостоверении аудиовизуального произведения должны содержаться сведения о категории данной информационной продукции.</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(в ред. Федерального закона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12. Знак информационной продукции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rPr>
          <w:rFonts w:ascii="Verdana" w:eastAsia="Times New Roman" w:hAnsi="Verdana" w:cs="Times New Roman"/>
          <w:color w:val="392C69"/>
          <w:sz w:val="21"/>
          <w:szCs w:val="21"/>
        </w:rPr>
      </w:pPr>
      <w:r w:rsidRPr="0012580C">
        <w:rPr>
          <w:rFonts w:ascii="Times New Roman" w:eastAsia="Times New Roman" w:hAnsi="Times New Roman" w:cs="Times New Roman"/>
          <w:color w:val="392C69"/>
          <w:sz w:val="24"/>
          <w:szCs w:val="24"/>
        </w:rPr>
        <w:t>КонсультантПлюс: примечание.</w:t>
      </w:r>
    </w:p>
    <w:p w:rsidR="0012580C" w:rsidRPr="0012580C" w:rsidRDefault="0012580C" w:rsidP="0012580C">
      <w:pPr>
        <w:spacing w:after="96" w:line="240" w:lineRule="auto"/>
        <w:rPr>
          <w:rFonts w:ascii="Verdana" w:eastAsia="Times New Roman" w:hAnsi="Verdana" w:cs="Times New Roman"/>
          <w:color w:val="392C69"/>
          <w:sz w:val="21"/>
          <w:szCs w:val="21"/>
        </w:rPr>
      </w:pPr>
      <w:r w:rsidRPr="0012580C">
        <w:rPr>
          <w:rFonts w:ascii="Times New Roman" w:eastAsia="Times New Roman" w:hAnsi="Times New Roman" w:cs="Times New Roman"/>
          <w:color w:val="392C69"/>
          <w:sz w:val="24"/>
          <w:szCs w:val="24"/>
        </w:rPr>
        <w:t>Положения ч. 1 ст. 12 не распространяются на печатную продукцию, выпущенную в оборот до 01.09.2012.</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применительно к категории информационной продукции для детей, не достигших возраста шести лет, - в виде цифры "0" и знака "плюс";</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(часть 1 в ред. Федерального закона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(часть 2 в ред. Федерального закона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lastRenderedPageBreak/>
        <w:t>(часть 4.1 введена Федеральным законом от 29.07.2018 N 242-ФЗ)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(часть 5 введена Федеральным законом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13. Дополнительные требования к распространению информационной продукции посредством теле- и радиовещания</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(часть 3 в ред. Федерального закона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(часть 4 в ред. Федерального закона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(в ред. Федерального закона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14. Особенности распространения информации посредством информационно-телекоммуникационных сетей</w:t>
      </w:r>
    </w:p>
    <w:p w:rsidR="0012580C" w:rsidRPr="0012580C" w:rsidRDefault="0012580C" w:rsidP="0012580C">
      <w:pPr>
        <w:spacing w:after="0" w:line="240" w:lineRule="auto"/>
        <w:ind w:firstLine="540"/>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(в ред. Федерального закона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lastRenderedPageBreak/>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частью 3 статьи 6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(часть 3 введена Федеральным законом от 01.05.2017 N 87-ФЗ)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15. Дополнительные требования к обороту отдельных видов информационной продукции для детей</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(часть 1 в ред. Федерального закона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(в ред. Федерального закона от 02.07.2013 N 185-ФЗ)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16. Дополнительные требования к обороту информационной продукции, запрещенной для детей</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lastRenderedPageBreak/>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t>Глава 4. ЭКСПЕРТИЗА ИНФОРМАЦИОННОЙ ПРОДУКЦИИ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17. Общие требования к экспертизе информационной продукции</w:t>
      </w:r>
    </w:p>
    <w:p w:rsidR="0012580C" w:rsidRPr="0012580C" w:rsidRDefault="0012580C" w:rsidP="0012580C">
      <w:pPr>
        <w:spacing w:after="0" w:line="240" w:lineRule="auto"/>
        <w:ind w:firstLine="540"/>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(в ред. Федерального закона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4) номер и дата выдачи аттестата аккредитации;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lastRenderedPageBreak/>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7) сведения о приостановлении или прекращении действия выданного аттестата аккредитации.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являющихся производителями, распространителями информационной продукции, переданной на экспертизу, или их представителями.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8. Срок проведения экспертизы информационной продукции не может превышать тридцать дней с момента заключения договора о ее проведении.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18. Экспертное заключение</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По окончании экспертизы информационной продукции дается экспертное заключение.</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В экспертном заключении указываются:</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дата, время и место проведения экспертизы информационной продукции;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вопросы, поставленные перед экспертом, экспертами;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4) объекты исследований и материалы, представленные для проведения экспертизы информационной продукции;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5) содержание и результаты исследований с указанием методик;</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6) мотивированные ответы на поставленные перед экспертом, экспертами вопросы;</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lastRenderedPageBreak/>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(часть 4 в ред. Федерального закона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(часть 5 введена Федеральным законом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(часть 6 введена Федеральным законом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19. Правовые последствия экспертизы информационной продукции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t>Глава 5. ГОСУДАРСТВЕННЫЙ НАДЗОР И ОБЩЕСТВЕННЫЙ</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t>КОНТРОЛЬ ЗА СОБЛЮДЕНИЕМ ЗАКОНОДАТЕЛЬСТВА</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t>РОССИЙСКОЙ ФЕДЕРАЦИИ О ЗАЩИТЕ ДЕТЕЙ ОТ</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t>ИНФОРМАЦИИ, ПРИЧИНЯЮЩЕЙ ВРЕД ИХ</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t>ЗДОРОВЬЮ И (ИЛИ) РАЗВИТИЮ</w:t>
      </w:r>
    </w:p>
    <w:p w:rsidR="0012580C" w:rsidRPr="0012580C" w:rsidRDefault="0012580C" w:rsidP="0012580C">
      <w:pPr>
        <w:spacing w:after="0" w:line="240" w:lineRule="auto"/>
        <w:jc w:val="center"/>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(в ред. Федеральных законов от 28.07.2012 N 139-ФЗ,</w:t>
      </w:r>
    </w:p>
    <w:p w:rsidR="0012580C" w:rsidRPr="0012580C" w:rsidRDefault="0012580C" w:rsidP="0012580C">
      <w:pPr>
        <w:spacing w:after="0" w:line="240" w:lineRule="auto"/>
        <w:jc w:val="center"/>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от 14.10.2014 N 307-ФЗ)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(в ред. Федеральных законов от 28.07.2012 N 139-ФЗ, от 14.10.2014 N 307-ФЗ)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xml:space="preserve">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w:t>
      </w:r>
      <w:r w:rsidRPr="0012580C">
        <w:rPr>
          <w:rFonts w:ascii="Times New Roman" w:eastAsia="Times New Roman" w:hAnsi="Times New Roman" w:cs="Times New Roman"/>
          <w:sz w:val="24"/>
          <w:szCs w:val="24"/>
        </w:rPr>
        <w:lastRenderedPageBreak/>
        <w:t>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(часть 1 в ред. Федерального закона от 14.10.2014 N 307-ФЗ)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Утратил силу. - Федеральный закон от 14.10.2014 N 307-ФЗ.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21. Общественный контроль в сфере защиты детей от информации, причиняющей вред их здоровью и (или) развитию</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12580C" w:rsidRPr="0012580C" w:rsidRDefault="0012580C" w:rsidP="0012580C">
      <w:pPr>
        <w:spacing w:after="0" w:line="240" w:lineRule="auto"/>
        <w:jc w:val="both"/>
        <w:rPr>
          <w:rFonts w:ascii="Verdana" w:eastAsia="Times New Roman" w:hAnsi="Verdana" w:cs="Times New Roman"/>
          <w:color w:val="828282"/>
          <w:sz w:val="21"/>
          <w:szCs w:val="21"/>
        </w:rPr>
      </w:pPr>
      <w:r w:rsidRPr="0012580C">
        <w:rPr>
          <w:rFonts w:ascii="Times New Roman" w:eastAsia="Times New Roman" w:hAnsi="Times New Roman" w:cs="Times New Roman"/>
          <w:color w:val="828282"/>
          <w:sz w:val="24"/>
          <w:szCs w:val="24"/>
        </w:rPr>
        <w:t>(часть 2 в ред. Федерального закона от 28.07.2012 N 139-ФЗ)</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t>Глава 6. ОТВЕТСТВЕННОСТЬ ЗА ПРАВОНАРУШЕНИЯ В СФЕРЕ</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t>ЗАЩИТЫ ДЕТЕЙ ОТ ИНФОРМАЦИИ, ПРИЧИНЯЮЩЕЙ ВРЕД ИХ ЗДОРОВЬЮ</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t>И (ИЛИ) РАЗВИТИЮ</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22. Ответственность за правонарушения в сфере защиты детей от информации, причиняющей вред их здоровью и (или) развитию</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jc w:val="center"/>
        <w:rPr>
          <w:rFonts w:ascii="Verdana" w:eastAsia="Times New Roman" w:hAnsi="Verdana" w:cs="Times New Roman"/>
          <w:b/>
          <w:bCs/>
          <w:sz w:val="21"/>
          <w:szCs w:val="21"/>
        </w:rPr>
      </w:pPr>
      <w:r w:rsidRPr="0012580C">
        <w:rPr>
          <w:rFonts w:ascii="Arial" w:eastAsia="Times New Roman" w:hAnsi="Arial" w:cs="Arial"/>
          <w:b/>
          <w:bCs/>
          <w:sz w:val="24"/>
          <w:szCs w:val="24"/>
        </w:rPr>
        <w:t>Глава 7. ЗАКЛЮЧИТЕЛЬНЫЕ ПОЛОЖЕНИЯ</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Arial" w:eastAsia="Times New Roman" w:hAnsi="Arial" w:cs="Arial"/>
          <w:b/>
          <w:bCs/>
          <w:sz w:val="24"/>
          <w:szCs w:val="24"/>
        </w:rPr>
        <w:t>Статья 23. Порядок вступления в силу настоящего Федерального закона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1. Настоящий Федеральный закон вступает в силу с 1 сентября 2012 года.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12580C" w:rsidRPr="0012580C" w:rsidRDefault="0012580C" w:rsidP="0012580C">
      <w:pPr>
        <w:spacing w:after="0" w:line="240" w:lineRule="auto"/>
        <w:ind w:firstLine="540"/>
        <w:jc w:val="both"/>
        <w:rPr>
          <w:rFonts w:ascii="Verdana" w:eastAsia="Times New Roman" w:hAnsi="Verdana" w:cs="Times New Roman"/>
          <w:sz w:val="21"/>
          <w:szCs w:val="21"/>
        </w:rPr>
      </w:pPr>
      <w:r w:rsidRPr="0012580C">
        <w:rPr>
          <w:rFonts w:ascii="Times New Roman" w:eastAsia="Times New Roman" w:hAnsi="Times New Roman" w:cs="Times New Roman"/>
          <w:sz w:val="24"/>
          <w:szCs w:val="24"/>
        </w:rPr>
        <w:t> </w:t>
      </w:r>
    </w:p>
    <w:p w:rsidR="0012580C" w:rsidRPr="0012580C" w:rsidRDefault="0012580C" w:rsidP="0012580C">
      <w:pPr>
        <w:spacing w:after="0" w:line="240" w:lineRule="auto"/>
        <w:jc w:val="right"/>
        <w:rPr>
          <w:rFonts w:ascii="Verdana" w:eastAsia="Times New Roman" w:hAnsi="Verdana" w:cs="Times New Roman"/>
          <w:sz w:val="21"/>
          <w:szCs w:val="21"/>
        </w:rPr>
      </w:pPr>
      <w:r w:rsidRPr="0012580C">
        <w:rPr>
          <w:rFonts w:ascii="Times New Roman" w:eastAsia="Times New Roman" w:hAnsi="Times New Roman" w:cs="Times New Roman"/>
          <w:sz w:val="24"/>
          <w:szCs w:val="24"/>
        </w:rPr>
        <w:t>Президент</w:t>
      </w:r>
    </w:p>
    <w:p w:rsidR="0012580C" w:rsidRPr="0012580C" w:rsidRDefault="0012580C" w:rsidP="0012580C">
      <w:pPr>
        <w:spacing w:after="0" w:line="240" w:lineRule="auto"/>
        <w:jc w:val="right"/>
        <w:rPr>
          <w:rFonts w:ascii="Verdana" w:eastAsia="Times New Roman" w:hAnsi="Verdana" w:cs="Times New Roman"/>
          <w:sz w:val="21"/>
          <w:szCs w:val="21"/>
        </w:rPr>
      </w:pPr>
      <w:r w:rsidRPr="0012580C">
        <w:rPr>
          <w:rFonts w:ascii="Times New Roman" w:eastAsia="Times New Roman" w:hAnsi="Times New Roman" w:cs="Times New Roman"/>
          <w:sz w:val="24"/>
          <w:szCs w:val="24"/>
        </w:rPr>
        <w:t>Российской Федерации</w:t>
      </w:r>
    </w:p>
    <w:p w:rsidR="0012580C" w:rsidRPr="0012580C" w:rsidRDefault="0012580C" w:rsidP="0012580C">
      <w:pPr>
        <w:spacing w:after="0" w:line="240" w:lineRule="auto"/>
        <w:jc w:val="right"/>
        <w:rPr>
          <w:rFonts w:ascii="Verdana" w:eastAsia="Times New Roman" w:hAnsi="Verdana" w:cs="Times New Roman"/>
          <w:sz w:val="21"/>
          <w:szCs w:val="21"/>
        </w:rPr>
      </w:pPr>
      <w:r w:rsidRPr="0012580C">
        <w:rPr>
          <w:rFonts w:ascii="Times New Roman" w:eastAsia="Times New Roman" w:hAnsi="Times New Roman" w:cs="Times New Roman"/>
          <w:sz w:val="24"/>
          <w:szCs w:val="24"/>
        </w:rPr>
        <w:t>Д.МЕДВЕДЕВ</w:t>
      </w:r>
    </w:p>
    <w:p w:rsidR="0012580C" w:rsidRPr="0012580C" w:rsidRDefault="0012580C" w:rsidP="0012580C">
      <w:pPr>
        <w:spacing w:after="0" w:line="240" w:lineRule="auto"/>
        <w:rPr>
          <w:rFonts w:ascii="Verdana" w:eastAsia="Times New Roman" w:hAnsi="Verdana" w:cs="Times New Roman"/>
          <w:sz w:val="21"/>
          <w:szCs w:val="21"/>
        </w:rPr>
      </w:pPr>
      <w:r w:rsidRPr="0012580C">
        <w:rPr>
          <w:rFonts w:ascii="Times New Roman" w:eastAsia="Times New Roman" w:hAnsi="Times New Roman" w:cs="Times New Roman"/>
          <w:sz w:val="24"/>
          <w:szCs w:val="24"/>
        </w:rPr>
        <w:t>Москва, Кремль</w:t>
      </w:r>
    </w:p>
    <w:p w:rsidR="0012580C" w:rsidRPr="0012580C" w:rsidRDefault="0012580C" w:rsidP="0012580C">
      <w:pPr>
        <w:spacing w:after="0" w:line="240" w:lineRule="auto"/>
        <w:rPr>
          <w:rFonts w:ascii="Verdana" w:eastAsia="Times New Roman" w:hAnsi="Verdana" w:cs="Times New Roman"/>
          <w:sz w:val="21"/>
          <w:szCs w:val="21"/>
        </w:rPr>
      </w:pPr>
      <w:r w:rsidRPr="0012580C">
        <w:rPr>
          <w:rFonts w:ascii="Times New Roman" w:eastAsia="Times New Roman" w:hAnsi="Times New Roman" w:cs="Times New Roman"/>
          <w:sz w:val="24"/>
          <w:szCs w:val="24"/>
        </w:rPr>
        <w:t>29 декабря 2010 года</w:t>
      </w:r>
    </w:p>
    <w:p w:rsidR="0012580C" w:rsidRPr="0012580C" w:rsidRDefault="0012580C" w:rsidP="0012580C">
      <w:pPr>
        <w:spacing w:after="0" w:line="240" w:lineRule="auto"/>
        <w:rPr>
          <w:rFonts w:ascii="Verdana" w:eastAsia="Times New Roman" w:hAnsi="Verdana" w:cs="Times New Roman"/>
          <w:sz w:val="21"/>
          <w:szCs w:val="21"/>
        </w:rPr>
      </w:pPr>
      <w:r w:rsidRPr="0012580C">
        <w:rPr>
          <w:rFonts w:ascii="Times New Roman" w:eastAsia="Times New Roman" w:hAnsi="Times New Roman" w:cs="Times New Roman"/>
          <w:sz w:val="24"/>
          <w:szCs w:val="24"/>
        </w:rPr>
        <w:t>N 436-ФЗ</w:t>
      </w:r>
    </w:p>
    <w:p w:rsidR="00701610" w:rsidRDefault="00701610"/>
    <w:sectPr w:rsidR="007016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2580C"/>
    <w:rsid w:val="0012580C"/>
    <w:rsid w:val="00701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6740816">
      <w:bodyDiv w:val="1"/>
      <w:marLeft w:val="0"/>
      <w:marRight w:val="0"/>
      <w:marTop w:val="0"/>
      <w:marBottom w:val="0"/>
      <w:divBdr>
        <w:top w:val="none" w:sz="0" w:space="0" w:color="auto"/>
        <w:left w:val="none" w:sz="0" w:space="0" w:color="auto"/>
        <w:bottom w:val="none" w:sz="0" w:space="0" w:color="auto"/>
        <w:right w:val="none" w:sz="0" w:space="0" w:color="auto"/>
      </w:divBdr>
      <w:divsChild>
        <w:div w:id="2046103755">
          <w:marLeft w:val="0"/>
          <w:marRight w:val="0"/>
          <w:marTop w:val="120"/>
          <w:marBottom w:val="192"/>
          <w:divBdr>
            <w:top w:val="none" w:sz="0" w:space="0" w:color="auto"/>
            <w:left w:val="none" w:sz="0" w:space="0" w:color="auto"/>
            <w:bottom w:val="none" w:sz="0" w:space="0" w:color="auto"/>
            <w:right w:val="none" w:sz="0" w:space="0" w:color="auto"/>
          </w:divBdr>
          <w:divsChild>
            <w:div w:id="1190951704">
              <w:marLeft w:val="0"/>
              <w:marRight w:val="0"/>
              <w:marTop w:val="0"/>
              <w:marBottom w:val="0"/>
              <w:divBdr>
                <w:top w:val="none" w:sz="0" w:space="0" w:color="auto"/>
                <w:left w:val="none" w:sz="0" w:space="0" w:color="auto"/>
                <w:bottom w:val="none" w:sz="0" w:space="0" w:color="auto"/>
                <w:right w:val="none" w:sz="0" w:space="0" w:color="auto"/>
              </w:divBdr>
              <w:divsChild>
                <w:div w:id="7725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0446">
          <w:marLeft w:val="0"/>
          <w:marRight w:val="0"/>
          <w:marTop w:val="0"/>
          <w:marBottom w:val="0"/>
          <w:divBdr>
            <w:top w:val="none" w:sz="0" w:space="0" w:color="auto"/>
            <w:left w:val="none" w:sz="0" w:space="0" w:color="auto"/>
            <w:bottom w:val="none" w:sz="0" w:space="0" w:color="auto"/>
            <w:right w:val="none" w:sz="0" w:space="0" w:color="auto"/>
          </w:divBdr>
        </w:div>
        <w:div w:id="1351100742">
          <w:marLeft w:val="0"/>
          <w:marRight w:val="0"/>
          <w:marTop w:val="0"/>
          <w:marBottom w:val="0"/>
          <w:divBdr>
            <w:top w:val="none" w:sz="0" w:space="0" w:color="auto"/>
            <w:left w:val="none" w:sz="0" w:space="0" w:color="auto"/>
            <w:bottom w:val="none" w:sz="0" w:space="0" w:color="auto"/>
            <w:right w:val="none" w:sz="0" w:space="0" w:color="auto"/>
          </w:divBdr>
        </w:div>
        <w:div w:id="140586017">
          <w:marLeft w:val="0"/>
          <w:marRight w:val="0"/>
          <w:marTop w:val="0"/>
          <w:marBottom w:val="0"/>
          <w:divBdr>
            <w:top w:val="none" w:sz="0" w:space="0" w:color="auto"/>
            <w:left w:val="none" w:sz="0" w:space="0" w:color="auto"/>
            <w:bottom w:val="none" w:sz="0" w:space="0" w:color="auto"/>
            <w:right w:val="none" w:sz="0" w:space="0" w:color="auto"/>
          </w:divBdr>
        </w:div>
        <w:div w:id="250359999">
          <w:marLeft w:val="0"/>
          <w:marRight w:val="0"/>
          <w:marTop w:val="0"/>
          <w:marBottom w:val="0"/>
          <w:divBdr>
            <w:top w:val="none" w:sz="0" w:space="0" w:color="auto"/>
            <w:left w:val="none" w:sz="0" w:space="0" w:color="auto"/>
            <w:bottom w:val="none" w:sz="0" w:space="0" w:color="auto"/>
            <w:right w:val="none" w:sz="0" w:space="0" w:color="auto"/>
          </w:divBdr>
        </w:div>
        <w:div w:id="702943948">
          <w:marLeft w:val="0"/>
          <w:marRight w:val="0"/>
          <w:marTop w:val="0"/>
          <w:marBottom w:val="0"/>
          <w:divBdr>
            <w:top w:val="none" w:sz="0" w:space="0" w:color="auto"/>
            <w:left w:val="none" w:sz="0" w:space="0" w:color="auto"/>
            <w:bottom w:val="none" w:sz="0" w:space="0" w:color="auto"/>
            <w:right w:val="none" w:sz="0" w:space="0" w:color="auto"/>
          </w:divBdr>
        </w:div>
        <w:div w:id="653139862">
          <w:marLeft w:val="0"/>
          <w:marRight w:val="0"/>
          <w:marTop w:val="0"/>
          <w:marBottom w:val="0"/>
          <w:divBdr>
            <w:top w:val="none" w:sz="0" w:space="0" w:color="auto"/>
            <w:left w:val="none" w:sz="0" w:space="0" w:color="auto"/>
            <w:bottom w:val="none" w:sz="0" w:space="0" w:color="auto"/>
            <w:right w:val="none" w:sz="0" w:space="0" w:color="auto"/>
          </w:divBdr>
        </w:div>
        <w:div w:id="1054429129">
          <w:marLeft w:val="0"/>
          <w:marRight w:val="0"/>
          <w:marTop w:val="0"/>
          <w:marBottom w:val="0"/>
          <w:divBdr>
            <w:top w:val="none" w:sz="0" w:space="0" w:color="auto"/>
            <w:left w:val="none" w:sz="0" w:space="0" w:color="auto"/>
            <w:bottom w:val="none" w:sz="0" w:space="0" w:color="auto"/>
            <w:right w:val="none" w:sz="0" w:space="0" w:color="auto"/>
          </w:divBdr>
        </w:div>
        <w:div w:id="1717121231">
          <w:marLeft w:val="0"/>
          <w:marRight w:val="0"/>
          <w:marTop w:val="0"/>
          <w:marBottom w:val="0"/>
          <w:divBdr>
            <w:top w:val="none" w:sz="0" w:space="0" w:color="auto"/>
            <w:left w:val="none" w:sz="0" w:space="0" w:color="auto"/>
            <w:bottom w:val="none" w:sz="0" w:space="0" w:color="auto"/>
            <w:right w:val="none" w:sz="0" w:space="0" w:color="auto"/>
          </w:divBdr>
        </w:div>
        <w:div w:id="322240563">
          <w:marLeft w:val="0"/>
          <w:marRight w:val="0"/>
          <w:marTop w:val="0"/>
          <w:marBottom w:val="0"/>
          <w:divBdr>
            <w:top w:val="none" w:sz="0" w:space="0" w:color="auto"/>
            <w:left w:val="none" w:sz="0" w:space="0" w:color="auto"/>
            <w:bottom w:val="none" w:sz="0" w:space="0" w:color="auto"/>
            <w:right w:val="none" w:sz="0" w:space="0" w:color="auto"/>
          </w:divBdr>
        </w:div>
        <w:div w:id="715468969">
          <w:marLeft w:val="0"/>
          <w:marRight w:val="0"/>
          <w:marTop w:val="0"/>
          <w:marBottom w:val="0"/>
          <w:divBdr>
            <w:top w:val="none" w:sz="0" w:space="0" w:color="auto"/>
            <w:left w:val="none" w:sz="0" w:space="0" w:color="auto"/>
            <w:bottom w:val="none" w:sz="0" w:space="0" w:color="auto"/>
            <w:right w:val="none" w:sz="0" w:space="0" w:color="auto"/>
          </w:divBdr>
        </w:div>
        <w:div w:id="1466697137">
          <w:marLeft w:val="0"/>
          <w:marRight w:val="0"/>
          <w:marTop w:val="0"/>
          <w:marBottom w:val="0"/>
          <w:divBdr>
            <w:top w:val="none" w:sz="0" w:space="0" w:color="auto"/>
            <w:left w:val="none" w:sz="0" w:space="0" w:color="auto"/>
            <w:bottom w:val="none" w:sz="0" w:space="0" w:color="auto"/>
            <w:right w:val="none" w:sz="0" w:space="0" w:color="auto"/>
          </w:divBdr>
        </w:div>
        <w:div w:id="1914856939">
          <w:marLeft w:val="0"/>
          <w:marRight w:val="0"/>
          <w:marTop w:val="0"/>
          <w:marBottom w:val="0"/>
          <w:divBdr>
            <w:top w:val="none" w:sz="0" w:space="0" w:color="auto"/>
            <w:left w:val="none" w:sz="0" w:space="0" w:color="auto"/>
            <w:bottom w:val="none" w:sz="0" w:space="0" w:color="auto"/>
            <w:right w:val="none" w:sz="0" w:space="0" w:color="auto"/>
          </w:divBdr>
        </w:div>
        <w:div w:id="222181436">
          <w:marLeft w:val="0"/>
          <w:marRight w:val="0"/>
          <w:marTop w:val="0"/>
          <w:marBottom w:val="0"/>
          <w:divBdr>
            <w:top w:val="none" w:sz="0" w:space="0" w:color="auto"/>
            <w:left w:val="none" w:sz="0" w:space="0" w:color="auto"/>
            <w:bottom w:val="none" w:sz="0" w:space="0" w:color="auto"/>
            <w:right w:val="none" w:sz="0" w:space="0" w:color="auto"/>
          </w:divBdr>
        </w:div>
        <w:div w:id="2090229939">
          <w:marLeft w:val="0"/>
          <w:marRight w:val="0"/>
          <w:marTop w:val="0"/>
          <w:marBottom w:val="0"/>
          <w:divBdr>
            <w:top w:val="none" w:sz="0" w:space="0" w:color="auto"/>
            <w:left w:val="none" w:sz="0" w:space="0" w:color="auto"/>
            <w:bottom w:val="none" w:sz="0" w:space="0" w:color="auto"/>
            <w:right w:val="none" w:sz="0" w:space="0" w:color="auto"/>
          </w:divBdr>
        </w:div>
        <w:div w:id="1249077533">
          <w:marLeft w:val="0"/>
          <w:marRight w:val="0"/>
          <w:marTop w:val="0"/>
          <w:marBottom w:val="0"/>
          <w:divBdr>
            <w:top w:val="none" w:sz="0" w:space="0" w:color="auto"/>
            <w:left w:val="none" w:sz="0" w:space="0" w:color="auto"/>
            <w:bottom w:val="none" w:sz="0" w:space="0" w:color="auto"/>
            <w:right w:val="none" w:sz="0" w:space="0" w:color="auto"/>
          </w:divBdr>
        </w:div>
        <w:div w:id="663513260">
          <w:marLeft w:val="0"/>
          <w:marRight w:val="0"/>
          <w:marTop w:val="0"/>
          <w:marBottom w:val="0"/>
          <w:divBdr>
            <w:top w:val="none" w:sz="0" w:space="0" w:color="auto"/>
            <w:left w:val="none" w:sz="0" w:space="0" w:color="auto"/>
            <w:bottom w:val="none" w:sz="0" w:space="0" w:color="auto"/>
            <w:right w:val="none" w:sz="0" w:space="0" w:color="auto"/>
          </w:divBdr>
        </w:div>
        <w:div w:id="215901625">
          <w:marLeft w:val="0"/>
          <w:marRight w:val="0"/>
          <w:marTop w:val="120"/>
          <w:marBottom w:val="96"/>
          <w:divBdr>
            <w:top w:val="none" w:sz="0" w:space="0" w:color="auto"/>
            <w:left w:val="none" w:sz="0" w:space="0" w:color="auto"/>
            <w:bottom w:val="none" w:sz="0" w:space="0" w:color="auto"/>
            <w:right w:val="none" w:sz="0" w:space="0" w:color="auto"/>
          </w:divBdr>
          <w:divsChild>
            <w:div w:id="1026248820">
              <w:marLeft w:val="0"/>
              <w:marRight w:val="0"/>
              <w:marTop w:val="0"/>
              <w:marBottom w:val="0"/>
              <w:divBdr>
                <w:top w:val="none" w:sz="0" w:space="0" w:color="auto"/>
                <w:left w:val="none" w:sz="0" w:space="0" w:color="auto"/>
                <w:bottom w:val="none" w:sz="0" w:space="0" w:color="auto"/>
                <w:right w:val="none" w:sz="0" w:space="0" w:color="auto"/>
              </w:divBdr>
            </w:div>
            <w:div w:id="578756097">
              <w:marLeft w:val="0"/>
              <w:marRight w:val="0"/>
              <w:marTop w:val="0"/>
              <w:marBottom w:val="0"/>
              <w:divBdr>
                <w:top w:val="none" w:sz="0" w:space="0" w:color="auto"/>
                <w:left w:val="none" w:sz="0" w:space="0" w:color="auto"/>
                <w:bottom w:val="none" w:sz="0" w:space="0" w:color="auto"/>
                <w:right w:val="none" w:sz="0" w:space="0" w:color="auto"/>
              </w:divBdr>
            </w:div>
          </w:divsChild>
        </w:div>
        <w:div w:id="143814859">
          <w:marLeft w:val="0"/>
          <w:marRight w:val="0"/>
          <w:marTop w:val="0"/>
          <w:marBottom w:val="0"/>
          <w:divBdr>
            <w:top w:val="none" w:sz="0" w:space="0" w:color="auto"/>
            <w:left w:val="none" w:sz="0" w:space="0" w:color="auto"/>
            <w:bottom w:val="none" w:sz="0" w:space="0" w:color="auto"/>
            <w:right w:val="none" w:sz="0" w:space="0" w:color="auto"/>
          </w:divBdr>
        </w:div>
        <w:div w:id="1335843027">
          <w:marLeft w:val="0"/>
          <w:marRight w:val="0"/>
          <w:marTop w:val="0"/>
          <w:marBottom w:val="0"/>
          <w:divBdr>
            <w:top w:val="none" w:sz="0" w:space="0" w:color="auto"/>
            <w:left w:val="none" w:sz="0" w:space="0" w:color="auto"/>
            <w:bottom w:val="none" w:sz="0" w:space="0" w:color="auto"/>
            <w:right w:val="none" w:sz="0" w:space="0" w:color="auto"/>
          </w:divBdr>
        </w:div>
        <w:div w:id="1115638243">
          <w:marLeft w:val="0"/>
          <w:marRight w:val="0"/>
          <w:marTop w:val="0"/>
          <w:marBottom w:val="0"/>
          <w:divBdr>
            <w:top w:val="none" w:sz="0" w:space="0" w:color="auto"/>
            <w:left w:val="none" w:sz="0" w:space="0" w:color="auto"/>
            <w:bottom w:val="none" w:sz="0" w:space="0" w:color="auto"/>
            <w:right w:val="none" w:sz="0" w:space="0" w:color="auto"/>
          </w:divBdr>
        </w:div>
        <w:div w:id="402145599">
          <w:marLeft w:val="0"/>
          <w:marRight w:val="0"/>
          <w:marTop w:val="0"/>
          <w:marBottom w:val="0"/>
          <w:divBdr>
            <w:top w:val="none" w:sz="0" w:space="0" w:color="auto"/>
            <w:left w:val="none" w:sz="0" w:space="0" w:color="auto"/>
            <w:bottom w:val="none" w:sz="0" w:space="0" w:color="auto"/>
            <w:right w:val="none" w:sz="0" w:space="0" w:color="auto"/>
          </w:divBdr>
        </w:div>
        <w:div w:id="619607219">
          <w:marLeft w:val="0"/>
          <w:marRight w:val="0"/>
          <w:marTop w:val="0"/>
          <w:marBottom w:val="0"/>
          <w:divBdr>
            <w:top w:val="none" w:sz="0" w:space="0" w:color="auto"/>
            <w:left w:val="none" w:sz="0" w:space="0" w:color="auto"/>
            <w:bottom w:val="none" w:sz="0" w:space="0" w:color="auto"/>
            <w:right w:val="none" w:sz="0" w:space="0" w:color="auto"/>
          </w:divBdr>
        </w:div>
        <w:div w:id="873347820">
          <w:marLeft w:val="0"/>
          <w:marRight w:val="0"/>
          <w:marTop w:val="0"/>
          <w:marBottom w:val="0"/>
          <w:divBdr>
            <w:top w:val="none" w:sz="0" w:space="0" w:color="auto"/>
            <w:left w:val="none" w:sz="0" w:space="0" w:color="auto"/>
            <w:bottom w:val="none" w:sz="0" w:space="0" w:color="auto"/>
            <w:right w:val="none" w:sz="0" w:space="0" w:color="auto"/>
          </w:divBdr>
        </w:div>
        <w:div w:id="2145347336">
          <w:marLeft w:val="0"/>
          <w:marRight w:val="0"/>
          <w:marTop w:val="0"/>
          <w:marBottom w:val="0"/>
          <w:divBdr>
            <w:top w:val="none" w:sz="0" w:space="0" w:color="auto"/>
            <w:left w:val="none" w:sz="0" w:space="0" w:color="auto"/>
            <w:bottom w:val="none" w:sz="0" w:space="0" w:color="auto"/>
            <w:right w:val="none" w:sz="0" w:space="0" w:color="auto"/>
          </w:divBdr>
        </w:div>
        <w:div w:id="1200585469">
          <w:marLeft w:val="0"/>
          <w:marRight w:val="0"/>
          <w:marTop w:val="0"/>
          <w:marBottom w:val="0"/>
          <w:divBdr>
            <w:top w:val="none" w:sz="0" w:space="0" w:color="auto"/>
            <w:left w:val="none" w:sz="0" w:space="0" w:color="auto"/>
            <w:bottom w:val="none" w:sz="0" w:space="0" w:color="auto"/>
            <w:right w:val="none" w:sz="0" w:space="0" w:color="auto"/>
          </w:divBdr>
        </w:div>
        <w:div w:id="1998339390">
          <w:marLeft w:val="0"/>
          <w:marRight w:val="0"/>
          <w:marTop w:val="0"/>
          <w:marBottom w:val="0"/>
          <w:divBdr>
            <w:top w:val="none" w:sz="0" w:space="0" w:color="auto"/>
            <w:left w:val="none" w:sz="0" w:space="0" w:color="auto"/>
            <w:bottom w:val="none" w:sz="0" w:space="0" w:color="auto"/>
            <w:right w:val="none" w:sz="0" w:space="0" w:color="auto"/>
          </w:divBdr>
        </w:div>
        <w:div w:id="106976284">
          <w:marLeft w:val="0"/>
          <w:marRight w:val="0"/>
          <w:marTop w:val="0"/>
          <w:marBottom w:val="0"/>
          <w:divBdr>
            <w:top w:val="none" w:sz="0" w:space="0" w:color="auto"/>
            <w:left w:val="none" w:sz="0" w:space="0" w:color="auto"/>
            <w:bottom w:val="none" w:sz="0" w:space="0" w:color="auto"/>
            <w:right w:val="none" w:sz="0" w:space="0" w:color="auto"/>
          </w:divBdr>
        </w:div>
        <w:div w:id="1471480125">
          <w:marLeft w:val="0"/>
          <w:marRight w:val="0"/>
          <w:marTop w:val="0"/>
          <w:marBottom w:val="0"/>
          <w:divBdr>
            <w:top w:val="none" w:sz="0" w:space="0" w:color="auto"/>
            <w:left w:val="none" w:sz="0" w:space="0" w:color="auto"/>
            <w:bottom w:val="none" w:sz="0" w:space="0" w:color="auto"/>
            <w:right w:val="none" w:sz="0" w:space="0" w:color="auto"/>
          </w:divBdr>
        </w:div>
        <w:div w:id="316614088">
          <w:marLeft w:val="0"/>
          <w:marRight w:val="0"/>
          <w:marTop w:val="0"/>
          <w:marBottom w:val="0"/>
          <w:divBdr>
            <w:top w:val="none" w:sz="0" w:space="0" w:color="auto"/>
            <w:left w:val="none" w:sz="0" w:space="0" w:color="auto"/>
            <w:bottom w:val="none" w:sz="0" w:space="0" w:color="auto"/>
            <w:right w:val="none" w:sz="0" w:space="0" w:color="auto"/>
          </w:divBdr>
        </w:div>
        <w:div w:id="1898515303">
          <w:marLeft w:val="0"/>
          <w:marRight w:val="0"/>
          <w:marTop w:val="0"/>
          <w:marBottom w:val="0"/>
          <w:divBdr>
            <w:top w:val="none" w:sz="0" w:space="0" w:color="auto"/>
            <w:left w:val="none" w:sz="0" w:space="0" w:color="auto"/>
            <w:bottom w:val="none" w:sz="0" w:space="0" w:color="auto"/>
            <w:right w:val="none" w:sz="0" w:space="0" w:color="auto"/>
          </w:divBdr>
        </w:div>
        <w:div w:id="2142768218">
          <w:marLeft w:val="0"/>
          <w:marRight w:val="0"/>
          <w:marTop w:val="0"/>
          <w:marBottom w:val="0"/>
          <w:divBdr>
            <w:top w:val="none" w:sz="0" w:space="0" w:color="auto"/>
            <w:left w:val="none" w:sz="0" w:space="0" w:color="auto"/>
            <w:bottom w:val="none" w:sz="0" w:space="0" w:color="auto"/>
            <w:right w:val="none" w:sz="0" w:space="0" w:color="auto"/>
          </w:divBdr>
        </w:div>
        <w:div w:id="1795245829">
          <w:marLeft w:val="0"/>
          <w:marRight w:val="0"/>
          <w:marTop w:val="0"/>
          <w:marBottom w:val="0"/>
          <w:divBdr>
            <w:top w:val="none" w:sz="0" w:space="0" w:color="auto"/>
            <w:left w:val="none" w:sz="0" w:space="0" w:color="auto"/>
            <w:bottom w:val="none" w:sz="0" w:space="0" w:color="auto"/>
            <w:right w:val="none" w:sz="0" w:space="0" w:color="auto"/>
          </w:divBdr>
        </w:div>
        <w:div w:id="734083042">
          <w:marLeft w:val="0"/>
          <w:marRight w:val="0"/>
          <w:marTop w:val="0"/>
          <w:marBottom w:val="0"/>
          <w:divBdr>
            <w:top w:val="none" w:sz="0" w:space="0" w:color="auto"/>
            <w:left w:val="none" w:sz="0" w:space="0" w:color="auto"/>
            <w:bottom w:val="none" w:sz="0" w:space="0" w:color="auto"/>
            <w:right w:val="none" w:sz="0" w:space="0" w:color="auto"/>
          </w:divBdr>
        </w:div>
        <w:div w:id="1781802033">
          <w:marLeft w:val="0"/>
          <w:marRight w:val="0"/>
          <w:marTop w:val="0"/>
          <w:marBottom w:val="0"/>
          <w:divBdr>
            <w:top w:val="none" w:sz="0" w:space="0" w:color="auto"/>
            <w:left w:val="none" w:sz="0" w:space="0" w:color="auto"/>
            <w:bottom w:val="none" w:sz="0" w:space="0" w:color="auto"/>
            <w:right w:val="none" w:sz="0" w:space="0" w:color="auto"/>
          </w:divBdr>
        </w:div>
        <w:div w:id="2109350600">
          <w:marLeft w:val="0"/>
          <w:marRight w:val="0"/>
          <w:marTop w:val="0"/>
          <w:marBottom w:val="0"/>
          <w:divBdr>
            <w:top w:val="none" w:sz="0" w:space="0" w:color="auto"/>
            <w:left w:val="none" w:sz="0" w:space="0" w:color="auto"/>
            <w:bottom w:val="none" w:sz="0" w:space="0" w:color="auto"/>
            <w:right w:val="none" w:sz="0" w:space="0" w:color="auto"/>
          </w:divBdr>
        </w:div>
        <w:div w:id="1966815187">
          <w:marLeft w:val="0"/>
          <w:marRight w:val="0"/>
          <w:marTop w:val="0"/>
          <w:marBottom w:val="0"/>
          <w:divBdr>
            <w:top w:val="none" w:sz="0" w:space="0" w:color="auto"/>
            <w:left w:val="none" w:sz="0" w:space="0" w:color="auto"/>
            <w:bottom w:val="none" w:sz="0" w:space="0" w:color="auto"/>
            <w:right w:val="none" w:sz="0" w:space="0" w:color="auto"/>
          </w:divBdr>
        </w:div>
        <w:div w:id="1058675805">
          <w:marLeft w:val="0"/>
          <w:marRight w:val="0"/>
          <w:marTop w:val="0"/>
          <w:marBottom w:val="0"/>
          <w:divBdr>
            <w:top w:val="none" w:sz="0" w:space="0" w:color="auto"/>
            <w:left w:val="none" w:sz="0" w:space="0" w:color="auto"/>
            <w:bottom w:val="none" w:sz="0" w:space="0" w:color="auto"/>
            <w:right w:val="none" w:sz="0" w:space="0" w:color="auto"/>
          </w:divBdr>
        </w:div>
        <w:div w:id="890920772">
          <w:marLeft w:val="0"/>
          <w:marRight w:val="0"/>
          <w:marTop w:val="0"/>
          <w:marBottom w:val="0"/>
          <w:divBdr>
            <w:top w:val="none" w:sz="0" w:space="0" w:color="auto"/>
            <w:left w:val="none" w:sz="0" w:space="0" w:color="auto"/>
            <w:bottom w:val="none" w:sz="0" w:space="0" w:color="auto"/>
            <w:right w:val="none" w:sz="0" w:space="0" w:color="auto"/>
          </w:divBdr>
        </w:div>
        <w:div w:id="1234658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6309</Words>
  <Characters>35966</Characters>
  <Application>Microsoft Office Word</Application>
  <DocSecurity>0</DocSecurity>
  <Lines>299</Lines>
  <Paragraphs>84</Paragraphs>
  <ScaleCrop>false</ScaleCrop>
  <Company/>
  <LinksUpToDate>false</LinksUpToDate>
  <CharactersWithSpaces>42191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dc:creator>
  <cp:keywords/>
  <dc:description/>
  <cp:lastModifiedBy>Детсад</cp:lastModifiedBy>
  <cp:revision>2</cp:revision>
  <dcterms:created xsi:type="dcterms:W3CDTF">2018-12-21T07:26:00Z</dcterms:created>
  <dcterms:modified xsi:type="dcterms:W3CDTF">2018-12-21T07:26:00Z</dcterms:modified>
</cp:coreProperties>
</file>